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D4A" w:rsidRDefault="00D40D4A" w:rsidP="00D40D4A">
      <w:pPr>
        <w:spacing w:line="480" w:lineRule="auto"/>
        <w:jc w:val="center"/>
        <w:rPr>
          <w:rFonts w:ascii="Times New Roman" w:hAnsi="Times New Roman" w:cs="Times New Roman"/>
          <w:b/>
          <w:sz w:val="24"/>
          <w:szCs w:val="24"/>
        </w:rPr>
      </w:pPr>
    </w:p>
    <w:p w:rsidR="004102DC" w:rsidRDefault="004102DC" w:rsidP="004102DC">
      <w:pPr>
        <w:spacing w:line="480" w:lineRule="auto"/>
        <w:jc w:val="center"/>
        <w:rPr>
          <w:rFonts w:ascii="Times New Roman" w:hAnsi="Times New Roman" w:cs="Times New Roman"/>
          <w:sz w:val="24"/>
          <w:szCs w:val="24"/>
        </w:rPr>
      </w:pPr>
    </w:p>
    <w:p w:rsidR="004102DC" w:rsidRDefault="004102DC" w:rsidP="004102DC">
      <w:pPr>
        <w:spacing w:line="480" w:lineRule="auto"/>
        <w:jc w:val="center"/>
        <w:rPr>
          <w:rFonts w:ascii="Times New Roman" w:hAnsi="Times New Roman" w:cs="Times New Roman"/>
          <w:sz w:val="24"/>
          <w:szCs w:val="24"/>
        </w:rPr>
      </w:pPr>
    </w:p>
    <w:p w:rsidR="004102DC" w:rsidRDefault="004102DC" w:rsidP="004102DC">
      <w:pPr>
        <w:spacing w:line="480" w:lineRule="auto"/>
        <w:jc w:val="center"/>
        <w:rPr>
          <w:rFonts w:ascii="Times New Roman" w:hAnsi="Times New Roman" w:cs="Times New Roman"/>
          <w:sz w:val="24"/>
          <w:szCs w:val="24"/>
        </w:rPr>
      </w:pPr>
    </w:p>
    <w:p w:rsidR="004102DC" w:rsidRDefault="004102DC" w:rsidP="004102DC">
      <w:pPr>
        <w:spacing w:line="480" w:lineRule="auto"/>
        <w:jc w:val="center"/>
        <w:rPr>
          <w:rFonts w:ascii="Times New Roman" w:hAnsi="Times New Roman" w:cs="Times New Roman"/>
          <w:sz w:val="24"/>
          <w:szCs w:val="24"/>
        </w:rPr>
      </w:pPr>
    </w:p>
    <w:p w:rsidR="004102DC" w:rsidRDefault="004102DC" w:rsidP="004102DC">
      <w:pPr>
        <w:spacing w:line="480" w:lineRule="auto"/>
        <w:jc w:val="center"/>
        <w:rPr>
          <w:rFonts w:ascii="Times New Roman" w:hAnsi="Times New Roman" w:cs="Times New Roman"/>
          <w:sz w:val="24"/>
          <w:szCs w:val="24"/>
        </w:rPr>
      </w:pPr>
    </w:p>
    <w:p w:rsidR="004102DC" w:rsidRDefault="004102DC" w:rsidP="004102DC">
      <w:pPr>
        <w:spacing w:line="480" w:lineRule="auto"/>
        <w:jc w:val="center"/>
        <w:rPr>
          <w:rFonts w:ascii="Times New Roman" w:hAnsi="Times New Roman" w:cs="Times New Roman"/>
          <w:sz w:val="24"/>
          <w:szCs w:val="24"/>
        </w:rPr>
      </w:pPr>
    </w:p>
    <w:p w:rsidR="004102DC" w:rsidRDefault="004102DC" w:rsidP="004102DC">
      <w:pPr>
        <w:spacing w:line="480" w:lineRule="auto"/>
        <w:jc w:val="center"/>
        <w:rPr>
          <w:rFonts w:ascii="Times New Roman" w:hAnsi="Times New Roman" w:cs="Times New Roman"/>
          <w:sz w:val="24"/>
          <w:szCs w:val="24"/>
        </w:rPr>
      </w:pPr>
    </w:p>
    <w:p w:rsidR="004102DC" w:rsidRDefault="004102DC" w:rsidP="004102DC">
      <w:pPr>
        <w:spacing w:line="480" w:lineRule="auto"/>
        <w:jc w:val="center"/>
        <w:rPr>
          <w:rFonts w:ascii="Times New Roman" w:hAnsi="Times New Roman" w:cs="Times New Roman"/>
          <w:sz w:val="24"/>
          <w:szCs w:val="24"/>
        </w:rPr>
      </w:pPr>
    </w:p>
    <w:p w:rsidR="004102DC" w:rsidRPr="004102DC" w:rsidRDefault="004102DC" w:rsidP="004102DC">
      <w:pPr>
        <w:spacing w:line="480" w:lineRule="auto"/>
        <w:jc w:val="center"/>
        <w:rPr>
          <w:rFonts w:ascii="Times New Roman" w:hAnsi="Times New Roman" w:cs="Times New Roman"/>
          <w:sz w:val="24"/>
          <w:szCs w:val="24"/>
        </w:rPr>
      </w:pPr>
      <w:r w:rsidRPr="004102DC">
        <w:rPr>
          <w:rFonts w:ascii="Times New Roman" w:hAnsi="Times New Roman" w:cs="Times New Roman"/>
          <w:sz w:val="24"/>
          <w:szCs w:val="24"/>
        </w:rPr>
        <w:t>Hamlet Act I</w:t>
      </w:r>
    </w:p>
    <w:p w:rsidR="004102DC" w:rsidRPr="004102DC" w:rsidRDefault="004102DC" w:rsidP="004102DC">
      <w:pPr>
        <w:spacing w:line="480" w:lineRule="auto"/>
        <w:jc w:val="center"/>
        <w:rPr>
          <w:rFonts w:ascii="Times New Roman" w:hAnsi="Times New Roman" w:cs="Times New Roman"/>
          <w:sz w:val="24"/>
          <w:szCs w:val="24"/>
        </w:rPr>
      </w:pPr>
      <w:r w:rsidRPr="004102DC">
        <w:rPr>
          <w:rFonts w:ascii="Times New Roman" w:hAnsi="Times New Roman" w:cs="Times New Roman"/>
          <w:sz w:val="24"/>
          <w:szCs w:val="24"/>
        </w:rPr>
        <w:t>Name</w:t>
      </w:r>
    </w:p>
    <w:p w:rsidR="004102DC" w:rsidRPr="004102DC" w:rsidRDefault="004102DC" w:rsidP="004102DC">
      <w:pPr>
        <w:spacing w:line="480" w:lineRule="auto"/>
        <w:jc w:val="center"/>
        <w:rPr>
          <w:rFonts w:ascii="Times New Roman" w:hAnsi="Times New Roman" w:cs="Times New Roman"/>
          <w:sz w:val="24"/>
          <w:szCs w:val="24"/>
        </w:rPr>
      </w:pPr>
      <w:r w:rsidRPr="004102DC">
        <w:rPr>
          <w:rFonts w:ascii="Times New Roman" w:hAnsi="Times New Roman" w:cs="Times New Roman"/>
          <w:sz w:val="24"/>
          <w:szCs w:val="24"/>
        </w:rPr>
        <w:t>Institution</w:t>
      </w:r>
    </w:p>
    <w:p w:rsidR="00D40D4A" w:rsidRDefault="00D40D4A">
      <w:pPr>
        <w:rPr>
          <w:rFonts w:ascii="Times New Roman" w:hAnsi="Times New Roman" w:cs="Times New Roman"/>
          <w:b/>
          <w:sz w:val="24"/>
          <w:szCs w:val="24"/>
        </w:rPr>
      </w:pPr>
      <w:r>
        <w:rPr>
          <w:rFonts w:ascii="Times New Roman" w:hAnsi="Times New Roman" w:cs="Times New Roman"/>
          <w:b/>
          <w:sz w:val="24"/>
          <w:szCs w:val="24"/>
        </w:rPr>
        <w:br w:type="page"/>
      </w:r>
    </w:p>
    <w:p w:rsidR="00D40D4A" w:rsidRPr="00D40D4A" w:rsidRDefault="00D40D4A" w:rsidP="00D40D4A">
      <w:pPr>
        <w:spacing w:line="480" w:lineRule="auto"/>
        <w:jc w:val="center"/>
        <w:rPr>
          <w:rFonts w:ascii="Times New Roman" w:hAnsi="Times New Roman" w:cs="Times New Roman"/>
          <w:b/>
          <w:sz w:val="24"/>
          <w:szCs w:val="24"/>
        </w:rPr>
      </w:pPr>
      <w:r w:rsidRPr="00D40D4A">
        <w:rPr>
          <w:rFonts w:ascii="Times New Roman" w:hAnsi="Times New Roman" w:cs="Times New Roman"/>
          <w:b/>
          <w:sz w:val="24"/>
          <w:szCs w:val="24"/>
        </w:rPr>
        <w:lastRenderedPageBreak/>
        <w:t>Hamlet Act I</w:t>
      </w:r>
    </w:p>
    <w:p w:rsidR="00EE12C5" w:rsidRDefault="004100EB" w:rsidP="007A12CB">
      <w:pPr>
        <w:spacing w:line="480" w:lineRule="auto"/>
        <w:jc w:val="both"/>
        <w:rPr>
          <w:rFonts w:ascii="Times New Roman" w:hAnsi="Times New Roman" w:cs="Times New Roman"/>
          <w:sz w:val="24"/>
          <w:szCs w:val="24"/>
        </w:rPr>
      </w:pPr>
      <w:r>
        <w:rPr>
          <w:rFonts w:ascii="Times New Roman" w:hAnsi="Times New Roman" w:cs="Times New Roman"/>
          <w:sz w:val="24"/>
          <w:szCs w:val="24"/>
        </w:rPr>
        <w:t>Comparison Relationship between Hamlet and his uncle and Ophelia and his father.</w:t>
      </w:r>
    </w:p>
    <w:p w:rsidR="004100EB" w:rsidRPr="00D40D4A" w:rsidRDefault="00D712B4" w:rsidP="007A12CB">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t>The r</w:t>
      </w:r>
      <w:r w:rsidR="004100EB" w:rsidRPr="00D712B4">
        <w:rPr>
          <w:rFonts w:ascii="Times New Roman" w:hAnsi="Times New Roman" w:cs="Times New Roman"/>
          <w:b/>
          <w:noProof/>
          <w:sz w:val="24"/>
          <w:szCs w:val="24"/>
        </w:rPr>
        <w:t>elationship</w:t>
      </w:r>
      <w:r w:rsidR="004100EB" w:rsidRPr="00D40D4A">
        <w:rPr>
          <w:rFonts w:ascii="Times New Roman" w:hAnsi="Times New Roman" w:cs="Times New Roman"/>
          <w:b/>
          <w:sz w:val="24"/>
          <w:szCs w:val="24"/>
        </w:rPr>
        <w:t xml:space="preserve"> between Hamlet and His uncle</w:t>
      </w:r>
    </w:p>
    <w:p w:rsidR="004100EB" w:rsidRDefault="004100EB" w:rsidP="007A12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relationship between Hamlet and his uncle is the most unnatural, and disturbing relationship in the play.</w:t>
      </w:r>
      <w:r w:rsidR="00D40D4A">
        <w:rPr>
          <w:rFonts w:ascii="Times New Roman" w:hAnsi="Times New Roman" w:cs="Times New Roman"/>
          <w:sz w:val="24"/>
          <w:szCs w:val="24"/>
        </w:rPr>
        <w:t xml:space="preserve"> The relationship portrays a good example of external and internal conflict.</w:t>
      </w:r>
      <w:r>
        <w:rPr>
          <w:rFonts w:ascii="Times New Roman" w:hAnsi="Times New Roman" w:cs="Times New Roman"/>
          <w:sz w:val="24"/>
          <w:szCs w:val="24"/>
        </w:rPr>
        <w:t xml:space="preserve"> It is a troubled relationship from the beginning because the two regards each other with deep suspicion.  The relationship is based on deceit, suspicions, and hatred which eventually leads to destruction. It is exactly the opposite of what a normal relationship between an uncle and a nephew should be. A good uncle is supposed to be supportive and protective when it comes to his nephew but Claudia is not like that.</w:t>
      </w:r>
    </w:p>
    <w:p w:rsidR="004100EB" w:rsidRDefault="004100EB" w:rsidP="007A12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He is a murderer who kills his brother to inherit the throne from Hamlet. Shortly after the burial of his brother, he again commits the unnatural act by marrying his </w:t>
      </w:r>
      <w:r w:rsidRPr="00D712B4">
        <w:rPr>
          <w:rFonts w:ascii="Times New Roman" w:hAnsi="Times New Roman" w:cs="Times New Roman"/>
          <w:noProof/>
          <w:sz w:val="24"/>
          <w:szCs w:val="24"/>
        </w:rPr>
        <w:t>brother</w:t>
      </w:r>
      <w:r w:rsidR="00D712B4">
        <w:rPr>
          <w:rFonts w:ascii="Times New Roman" w:hAnsi="Times New Roman" w:cs="Times New Roman"/>
          <w:noProof/>
          <w:sz w:val="24"/>
          <w:szCs w:val="24"/>
        </w:rPr>
        <w:t>'</w:t>
      </w:r>
      <w:r w:rsidRPr="00D712B4">
        <w:rPr>
          <w:rFonts w:ascii="Times New Roman" w:hAnsi="Times New Roman" w:cs="Times New Roman"/>
          <w:noProof/>
          <w:sz w:val="24"/>
          <w:szCs w:val="24"/>
        </w:rPr>
        <w:t>s</w:t>
      </w:r>
      <w:r>
        <w:rPr>
          <w:rFonts w:ascii="Times New Roman" w:hAnsi="Times New Roman" w:cs="Times New Roman"/>
          <w:sz w:val="24"/>
          <w:szCs w:val="24"/>
        </w:rPr>
        <w:t xml:space="preserve"> widow. An uncle like that cannot have a good relationship with his nephew. It is a very destructive, disturbing, and difficult relationship. It is a relationship in which the revenge plot revolves around. The ghost appears to Hamlet and lays a heavy burden on his shoulder which makes him revenge against the killer of his father. Hamlet uncle, Claudius tries to befriend hamlet because he fears him but as the events continue to unfold in the play, the two become deep enemies and secretly plot against each other. </w:t>
      </w:r>
    </w:p>
    <w:p w:rsidR="004100EB" w:rsidRPr="00D40D4A" w:rsidRDefault="00D712B4" w:rsidP="007A12CB">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t>The r</w:t>
      </w:r>
      <w:r w:rsidR="004100EB" w:rsidRPr="00D712B4">
        <w:rPr>
          <w:rFonts w:ascii="Times New Roman" w:hAnsi="Times New Roman" w:cs="Times New Roman"/>
          <w:b/>
          <w:noProof/>
          <w:sz w:val="24"/>
          <w:szCs w:val="24"/>
        </w:rPr>
        <w:t>elationship</w:t>
      </w:r>
      <w:r w:rsidR="004100EB" w:rsidRPr="00D40D4A">
        <w:rPr>
          <w:rFonts w:ascii="Times New Roman" w:hAnsi="Times New Roman" w:cs="Times New Roman"/>
          <w:b/>
          <w:sz w:val="24"/>
          <w:szCs w:val="24"/>
        </w:rPr>
        <w:t xml:space="preserve"> between Ophelia and her father</w:t>
      </w:r>
    </w:p>
    <w:p w:rsidR="004100EB" w:rsidRDefault="004100EB" w:rsidP="007A12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relationship that exists between Ophelia and her father is </w:t>
      </w:r>
      <w:r w:rsidRPr="00D712B4">
        <w:rPr>
          <w:rFonts w:ascii="Times New Roman" w:hAnsi="Times New Roman" w:cs="Times New Roman"/>
          <w:noProof/>
          <w:sz w:val="24"/>
          <w:szCs w:val="24"/>
        </w:rPr>
        <w:t>typically</w:t>
      </w:r>
      <w:r>
        <w:rPr>
          <w:rFonts w:ascii="Times New Roman" w:hAnsi="Times New Roman" w:cs="Times New Roman"/>
          <w:sz w:val="24"/>
          <w:szCs w:val="24"/>
        </w:rPr>
        <w:t xml:space="preserve"> fair. It is a kind of relationship that one would expect between a daughter and a father. The love between Ophelia and her father is evident</w:t>
      </w:r>
      <w:r w:rsidR="00756E1E">
        <w:rPr>
          <w:rFonts w:ascii="Times New Roman" w:hAnsi="Times New Roman" w:cs="Times New Roman"/>
          <w:sz w:val="24"/>
          <w:szCs w:val="24"/>
        </w:rPr>
        <w:t xml:space="preserve">. </w:t>
      </w:r>
      <w:r>
        <w:rPr>
          <w:rFonts w:ascii="Times New Roman" w:hAnsi="Times New Roman" w:cs="Times New Roman"/>
          <w:sz w:val="24"/>
          <w:szCs w:val="24"/>
        </w:rPr>
        <w:t xml:space="preserve">Ophelia’s father is very protective towards her, and always looking out </w:t>
      </w:r>
      <w:r w:rsidR="00756E1E">
        <w:rPr>
          <w:rFonts w:ascii="Times New Roman" w:hAnsi="Times New Roman" w:cs="Times New Roman"/>
          <w:sz w:val="24"/>
          <w:szCs w:val="24"/>
        </w:rPr>
        <w:t xml:space="preserve">to her </w:t>
      </w:r>
      <w:r w:rsidR="00756E1E">
        <w:rPr>
          <w:rFonts w:ascii="Times New Roman" w:hAnsi="Times New Roman" w:cs="Times New Roman"/>
          <w:sz w:val="24"/>
          <w:szCs w:val="24"/>
        </w:rPr>
        <w:lastRenderedPageBreak/>
        <w:t xml:space="preserve">best interests. Her </w:t>
      </w:r>
      <w:r>
        <w:rPr>
          <w:rFonts w:ascii="Times New Roman" w:hAnsi="Times New Roman" w:cs="Times New Roman"/>
          <w:sz w:val="24"/>
          <w:szCs w:val="24"/>
        </w:rPr>
        <w:t xml:space="preserve">father knows that she is still young and naïve and so gives her a lot of advice. One could say that Ophelia’s father is </w:t>
      </w:r>
      <w:r w:rsidRPr="00D712B4">
        <w:rPr>
          <w:rFonts w:ascii="Times New Roman" w:hAnsi="Times New Roman" w:cs="Times New Roman"/>
          <w:noProof/>
          <w:sz w:val="24"/>
          <w:szCs w:val="24"/>
        </w:rPr>
        <w:t>overprotective</w:t>
      </w:r>
      <w:r>
        <w:rPr>
          <w:rFonts w:ascii="Times New Roman" w:hAnsi="Times New Roman" w:cs="Times New Roman"/>
          <w:sz w:val="24"/>
          <w:szCs w:val="24"/>
        </w:rPr>
        <w:t xml:space="preserve"> when it comes to her daughter courting Hamlet but the suspicions towards Hamlet makes him be </w:t>
      </w:r>
      <w:r w:rsidRPr="00D712B4">
        <w:rPr>
          <w:rFonts w:ascii="Times New Roman" w:hAnsi="Times New Roman" w:cs="Times New Roman"/>
          <w:noProof/>
          <w:sz w:val="24"/>
          <w:szCs w:val="24"/>
        </w:rPr>
        <w:t>overprotective</w:t>
      </w:r>
      <w:r>
        <w:rPr>
          <w:rFonts w:ascii="Times New Roman" w:hAnsi="Times New Roman" w:cs="Times New Roman"/>
          <w:sz w:val="24"/>
          <w:szCs w:val="24"/>
        </w:rPr>
        <w:t>.</w:t>
      </w:r>
    </w:p>
    <w:p w:rsidR="004100EB" w:rsidRDefault="004100EB" w:rsidP="007A12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Ophelia remains to be a loving, and dutiful daughter and complies with her father’s orders even though she is confused about her father being overprotective. He harkens to her father’s even when her heart tells her that Hamlet loves her. Ophelia places </w:t>
      </w:r>
      <w:bookmarkStart w:id="0" w:name="_GoBack"/>
      <w:bookmarkEnd w:id="0"/>
      <w:r w:rsidR="007A12CB">
        <w:rPr>
          <w:rFonts w:ascii="Times New Roman" w:hAnsi="Times New Roman" w:cs="Times New Roman"/>
          <w:sz w:val="24"/>
          <w:szCs w:val="24"/>
        </w:rPr>
        <w:t>family that</w:t>
      </w:r>
      <w:r>
        <w:rPr>
          <w:rFonts w:ascii="Times New Roman" w:hAnsi="Times New Roman" w:cs="Times New Roman"/>
          <w:sz w:val="24"/>
          <w:szCs w:val="24"/>
        </w:rPr>
        <w:t xml:space="preserve"> is her father above everything including her relationship with Hamlet.   Ophelia’s father loves her so much and we can say he </w:t>
      </w:r>
      <w:r w:rsidRPr="00D712B4">
        <w:rPr>
          <w:rFonts w:ascii="Times New Roman" w:hAnsi="Times New Roman" w:cs="Times New Roman"/>
          <w:noProof/>
          <w:sz w:val="24"/>
          <w:szCs w:val="24"/>
        </w:rPr>
        <w:t>fulfi</w:t>
      </w:r>
      <w:r w:rsidR="00D712B4">
        <w:rPr>
          <w:rFonts w:ascii="Times New Roman" w:hAnsi="Times New Roman" w:cs="Times New Roman"/>
          <w:noProof/>
          <w:sz w:val="24"/>
          <w:szCs w:val="24"/>
        </w:rPr>
        <w:t>l</w:t>
      </w:r>
      <w:r w:rsidRPr="00D712B4">
        <w:rPr>
          <w:rFonts w:ascii="Times New Roman" w:hAnsi="Times New Roman" w:cs="Times New Roman"/>
          <w:noProof/>
          <w:sz w:val="24"/>
          <w:szCs w:val="24"/>
        </w:rPr>
        <w:t>ls</w:t>
      </w:r>
      <w:r>
        <w:rPr>
          <w:rFonts w:ascii="Times New Roman" w:hAnsi="Times New Roman" w:cs="Times New Roman"/>
          <w:sz w:val="24"/>
          <w:szCs w:val="24"/>
        </w:rPr>
        <w:t xml:space="preserve"> her duty a loving father.  </w:t>
      </w:r>
    </w:p>
    <w:p w:rsidR="00D40D4A" w:rsidRPr="00D40D4A" w:rsidRDefault="00D40D4A" w:rsidP="007A12CB">
      <w:pPr>
        <w:spacing w:line="480" w:lineRule="auto"/>
        <w:jc w:val="both"/>
        <w:rPr>
          <w:rFonts w:ascii="Times New Roman" w:hAnsi="Times New Roman" w:cs="Times New Roman"/>
          <w:b/>
          <w:sz w:val="24"/>
          <w:szCs w:val="24"/>
        </w:rPr>
      </w:pPr>
      <w:r w:rsidRPr="00D40D4A">
        <w:rPr>
          <w:rFonts w:ascii="Times New Roman" w:hAnsi="Times New Roman" w:cs="Times New Roman"/>
          <w:b/>
          <w:sz w:val="24"/>
          <w:szCs w:val="24"/>
        </w:rPr>
        <w:t>Conclusion</w:t>
      </w:r>
    </w:p>
    <w:p w:rsidR="00D40D4A" w:rsidRDefault="00D40D4A" w:rsidP="007A12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relationship between </w:t>
      </w:r>
      <w:r w:rsidR="00D712B4">
        <w:rPr>
          <w:rFonts w:ascii="Times New Roman" w:hAnsi="Times New Roman" w:cs="Times New Roman"/>
          <w:noProof/>
          <w:sz w:val="24"/>
          <w:szCs w:val="24"/>
        </w:rPr>
        <w:t>H</w:t>
      </w:r>
      <w:r w:rsidRPr="00D712B4">
        <w:rPr>
          <w:rFonts w:ascii="Times New Roman" w:hAnsi="Times New Roman" w:cs="Times New Roman"/>
          <w:noProof/>
          <w:sz w:val="24"/>
          <w:szCs w:val="24"/>
        </w:rPr>
        <w:t>amlet</w:t>
      </w:r>
      <w:r>
        <w:rPr>
          <w:rFonts w:ascii="Times New Roman" w:hAnsi="Times New Roman" w:cs="Times New Roman"/>
          <w:sz w:val="24"/>
          <w:szCs w:val="24"/>
        </w:rPr>
        <w:t xml:space="preserve"> and his uncle begins with </w:t>
      </w:r>
      <w:r w:rsidRPr="00D712B4">
        <w:rPr>
          <w:rFonts w:ascii="Times New Roman" w:hAnsi="Times New Roman" w:cs="Times New Roman"/>
          <w:noProof/>
          <w:sz w:val="24"/>
          <w:szCs w:val="24"/>
        </w:rPr>
        <w:t>mutual</w:t>
      </w:r>
      <w:r>
        <w:rPr>
          <w:rFonts w:ascii="Times New Roman" w:hAnsi="Times New Roman" w:cs="Times New Roman"/>
          <w:sz w:val="24"/>
          <w:szCs w:val="24"/>
        </w:rPr>
        <w:t xml:space="preserve"> suspicion, increases to a psychological battle and then ends with defeat for </w:t>
      </w:r>
      <w:r w:rsidRPr="00D712B4">
        <w:rPr>
          <w:rFonts w:ascii="Times New Roman" w:hAnsi="Times New Roman" w:cs="Times New Roman"/>
          <w:noProof/>
          <w:sz w:val="24"/>
          <w:szCs w:val="24"/>
        </w:rPr>
        <w:t>both</w:t>
      </w:r>
      <w:r>
        <w:rPr>
          <w:rFonts w:ascii="Times New Roman" w:hAnsi="Times New Roman" w:cs="Times New Roman"/>
          <w:sz w:val="24"/>
          <w:szCs w:val="24"/>
        </w:rPr>
        <w:t xml:space="preserve"> parties. It is characterized by war from both sides hence not a perfect relationship between a nephew and his uncle. The relationship between Ophelia and his father is a perfect relationship that can exist between a father and his daughter. It is based on love and trust. </w:t>
      </w:r>
    </w:p>
    <w:p w:rsidR="00D40D4A" w:rsidRDefault="00D40D4A" w:rsidP="007A12CB">
      <w:pPr>
        <w:spacing w:line="480" w:lineRule="auto"/>
        <w:jc w:val="both"/>
        <w:rPr>
          <w:rFonts w:ascii="Times New Roman" w:hAnsi="Times New Roman" w:cs="Times New Roman"/>
          <w:sz w:val="24"/>
          <w:szCs w:val="24"/>
        </w:rPr>
      </w:pPr>
    </w:p>
    <w:p w:rsidR="00D40D4A" w:rsidRDefault="00D40D4A" w:rsidP="004100EB">
      <w:pPr>
        <w:spacing w:line="480" w:lineRule="auto"/>
        <w:rPr>
          <w:rFonts w:ascii="Times New Roman" w:hAnsi="Times New Roman" w:cs="Times New Roman"/>
          <w:sz w:val="24"/>
          <w:szCs w:val="24"/>
        </w:rPr>
      </w:pPr>
    </w:p>
    <w:p w:rsidR="00D40D4A" w:rsidRDefault="00D40D4A" w:rsidP="004100EB">
      <w:pPr>
        <w:spacing w:line="480" w:lineRule="auto"/>
        <w:rPr>
          <w:rFonts w:ascii="Times New Roman" w:hAnsi="Times New Roman" w:cs="Times New Roman"/>
          <w:sz w:val="24"/>
          <w:szCs w:val="24"/>
        </w:rPr>
      </w:pPr>
    </w:p>
    <w:p w:rsidR="00D40D4A" w:rsidRDefault="00D40D4A" w:rsidP="004100EB">
      <w:pPr>
        <w:spacing w:line="480" w:lineRule="auto"/>
        <w:rPr>
          <w:rFonts w:ascii="Times New Roman" w:hAnsi="Times New Roman" w:cs="Times New Roman"/>
          <w:sz w:val="24"/>
          <w:szCs w:val="24"/>
        </w:rPr>
      </w:pPr>
    </w:p>
    <w:p w:rsidR="00D40D4A" w:rsidRDefault="00D40D4A" w:rsidP="004100EB">
      <w:pPr>
        <w:spacing w:line="480" w:lineRule="auto"/>
        <w:rPr>
          <w:rFonts w:ascii="Times New Roman" w:hAnsi="Times New Roman" w:cs="Times New Roman"/>
          <w:sz w:val="24"/>
          <w:szCs w:val="24"/>
        </w:rPr>
      </w:pPr>
    </w:p>
    <w:p w:rsidR="00D40D4A" w:rsidRDefault="00D40D4A" w:rsidP="004100EB">
      <w:pPr>
        <w:spacing w:line="480" w:lineRule="auto"/>
        <w:rPr>
          <w:rFonts w:ascii="Times New Roman" w:hAnsi="Times New Roman" w:cs="Times New Roman"/>
          <w:sz w:val="24"/>
          <w:szCs w:val="24"/>
        </w:rPr>
      </w:pPr>
    </w:p>
    <w:p w:rsidR="00D40D4A" w:rsidRDefault="00D40D4A" w:rsidP="004102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102DC" w:rsidRPr="004102DC" w:rsidRDefault="004102DC" w:rsidP="004102DC">
      <w:pPr>
        <w:spacing w:line="480" w:lineRule="auto"/>
        <w:rPr>
          <w:rFonts w:ascii="Times New Roman" w:eastAsiaTheme="minorEastAsia" w:hAnsi="Times New Roman" w:cs="Times New Roman"/>
          <w:sz w:val="24"/>
          <w:szCs w:val="24"/>
        </w:rPr>
      </w:pPr>
      <w:r w:rsidRPr="004102DC">
        <w:rPr>
          <w:rFonts w:ascii="Times New Roman" w:eastAsia="Times New Roman" w:hAnsi="Times New Roman" w:cs="Times New Roman"/>
          <w:color w:val="222222"/>
          <w:sz w:val="24"/>
          <w:szCs w:val="24"/>
          <w:shd w:val="clear" w:color="auto" w:fill="FFFFFF"/>
        </w:rPr>
        <w:t xml:space="preserve">Jolly, M. (2012). Hamlet and the French connection: the relationship of Q1 and Q2 Hamlet and </w:t>
      </w:r>
      <w:r w:rsidR="004F3190">
        <w:rPr>
          <w:rFonts w:ascii="Times New Roman" w:eastAsia="Times New Roman" w:hAnsi="Times New Roman" w:cs="Times New Roman"/>
          <w:color w:val="222222"/>
          <w:sz w:val="24"/>
          <w:szCs w:val="24"/>
          <w:shd w:val="clear" w:color="auto" w:fill="FFFFFF"/>
        </w:rPr>
        <w:tab/>
      </w:r>
      <w:r w:rsidRPr="004102DC">
        <w:rPr>
          <w:rFonts w:ascii="Times New Roman" w:eastAsia="Times New Roman" w:hAnsi="Times New Roman" w:cs="Times New Roman"/>
          <w:color w:val="222222"/>
          <w:sz w:val="24"/>
          <w:szCs w:val="24"/>
          <w:shd w:val="clear" w:color="auto" w:fill="FFFFFF"/>
        </w:rPr>
        <w:t xml:space="preserve">the evidence of </w:t>
      </w:r>
      <w:proofErr w:type="spellStart"/>
      <w:r w:rsidRPr="004102DC">
        <w:rPr>
          <w:rFonts w:ascii="Times New Roman" w:eastAsia="Times New Roman" w:hAnsi="Times New Roman" w:cs="Times New Roman"/>
          <w:color w:val="222222"/>
          <w:sz w:val="24"/>
          <w:szCs w:val="24"/>
          <w:shd w:val="clear" w:color="auto" w:fill="FFFFFF"/>
        </w:rPr>
        <w:t>Belleforest's</w:t>
      </w:r>
      <w:proofErr w:type="spellEnd"/>
      <w:r w:rsidRPr="004102DC">
        <w:rPr>
          <w:rFonts w:ascii="Times New Roman" w:eastAsia="Times New Roman" w:hAnsi="Times New Roman" w:cs="Times New Roman"/>
          <w:color w:val="222222"/>
          <w:sz w:val="24"/>
          <w:szCs w:val="24"/>
          <w:shd w:val="clear" w:color="auto" w:fill="FFFFFF"/>
        </w:rPr>
        <w:t xml:space="preserve"> </w:t>
      </w:r>
      <w:proofErr w:type="spellStart"/>
      <w:r w:rsidRPr="004102DC">
        <w:rPr>
          <w:rFonts w:ascii="Times New Roman" w:eastAsia="Times New Roman" w:hAnsi="Times New Roman" w:cs="Times New Roman"/>
          <w:color w:val="222222"/>
          <w:sz w:val="24"/>
          <w:szCs w:val="24"/>
          <w:shd w:val="clear" w:color="auto" w:fill="FFFFFF"/>
        </w:rPr>
        <w:t>Histoires</w:t>
      </w:r>
      <w:proofErr w:type="spellEnd"/>
      <w:r w:rsidRPr="004102DC">
        <w:rPr>
          <w:rFonts w:ascii="Times New Roman" w:eastAsia="Times New Roman" w:hAnsi="Times New Roman" w:cs="Times New Roman"/>
          <w:color w:val="222222"/>
          <w:sz w:val="24"/>
          <w:szCs w:val="24"/>
          <w:shd w:val="clear" w:color="auto" w:fill="FFFFFF"/>
        </w:rPr>
        <w:t xml:space="preserve"> </w:t>
      </w:r>
      <w:proofErr w:type="spellStart"/>
      <w:r w:rsidRPr="004102DC">
        <w:rPr>
          <w:rFonts w:ascii="Times New Roman" w:eastAsia="Times New Roman" w:hAnsi="Times New Roman" w:cs="Times New Roman"/>
          <w:color w:val="222222"/>
          <w:sz w:val="24"/>
          <w:szCs w:val="24"/>
          <w:shd w:val="clear" w:color="auto" w:fill="FFFFFF"/>
        </w:rPr>
        <w:t>Tragiques</w:t>
      </w:r>
      <w:proofErr w:type="spellEnd"/>
      <w:r w:rsidRPr="004102DC">
        <w:rPr>
          <w:rFonts w:ascii="Times New Roman" w:eastAsia="Times New Roman" w:hAnsi="Times New Roman" w:cs="Times New Roman"/>
          <w:color w:val="222222"/>
          <w:sz w:val="24"/>
          <w:szCs w:val="24"/>
          <w:shd w:val="clear" w:color="auto" w:fill="FFFFFF"/>
        </w:rPr>
        <w:t>. </w:t>
      </w:r>
      <w:proofErr w:type="spellStart"/>
      <w:r w:rsidRPr="004102DC">
        <w:rPr>
          <w:rFonts w:ascii="Times New Roman" w:eastAsia="Times New Roman" w:hAnsi="Times New Roman" w:cs="Times New Roman"/>
          <w:i/>
          <w:iCs/>
          <w:color w:val="222222"/>
          <w:sz w:val="24"/>
          <w:szCs w:val="24"/>
          <w:shd w:val="clear" w:color="auto" w:fill="FFFFFF"/>
        </w:rPr>
        <w:t>Parergon</w:t>
      </w:r>
      <w:proofErr w:type="spellEnd"/>
      <w:r w:rsidRPr="004102DC">
        <w:rPr>
          <w:rFonts w:ascii="Times New Roman" w:eastAsia="Times New Roman" w:hAnsi="Times New Roman" w:cs="Times New Roman"/>
          <w:color w:val="222222"/>
          <w:sz w:val="24"/>
          <w:szCs w:val="24"/>
          <w:shd w:val="clear" w:color="auto" w:fill="FFFFFF"/>
        </w:rPr>
        <w:t>, </w:t>
      </w:r>
      <w:r w:rsidRPr="004102DC">
        <w:rPr>
          <w:rFonts w:ascii="Times New Roman" w:eastAsia="Times New Roman" w:hAnsi="Times New Roman" w:cs="Times New Roman"/>
          <w:i/>
          <w:iCs/>
          <w:color w:val="222222"/>
          <w:sz w:val="24"/>
          <w:szCs w:val="24"/>
          <w:shd w:val="clear" w:color="auto" w:fill="FFFFFF"/>
        </w:rPr>
        <w:t>29</w:t>
      </w:r>
      <w:r w:rsidRPr="004102DC">
        <w:rPr>
          <w:rFonts w:ascii="Times New Roman" w:eastAsia="Times New Roman" w:hAnsi="Times New Roman" w:cs="Times New Roman"/>
          <w:color w:val="222222"/>
          <w:sz w:val="24"/>
          <w:szCs w:val="24"/>
          <w:shd w:val="clear" w:color="auto" w:fill="FFFFFF"/>
        </w:rPr>
        <w:t>(1), 83-105.</w:t>
      </w:r>
    </w:p>
    <w:p w:rsidR="004102DC" w:rsidRPr="004102DC" w:rsidRDefault="004102DC" w:rsidP="004102DC">
      <w:pPr>
        <w:spacing w:line="480" w:lineRule="auto"/>
        <w:rPr>
          <w:rFonts w:ascii="Times New Roman" w:hAnsi="Times New Roman" w:cs="Times New Roman"/>
          <w:sz w:val="24"/>
          <w:szCs w:val="24"/>
        </w:rPr>
      </w:pPr>
    </w:p>
    <w:p w:rsidR="00D40D4A" w:rsidRPr="004102DC" w:rsidRDefault="00D40D4A" w:rsidP="004102DC">
      <w:pPr>
        <w:spacing w:line="480" w:lineRule="auto"/>
        <w:rPr>
          <w:rFonts w:ascii="Times New Roman" w:hAnsi="Times New Roman" w:cs="Times New Roman"/>
          <w:sz w:val="24"/>
          <w:szCs w:val="24"/>
        </w:rPr>
      </w:pPr>
    </w:p>
    <w:p w:rsidR="004100EB" w:rsidRPr="004100EB" w:rsidRDefault="004100EB" w:rsidP="004100EB">
      <w:pPr>
        <w:spacing w:line="480" w:lineRule="auto"/>
        <w:rPr>
          <w:rFonts w:ascii="Times New Roman" w:hAnsi="Times New Roman" w:cs="Times New Roman"/>
          <w:sz w:val="24"/>
          <w:szCs w:val="24"/>
        </w:rPr>
      </w:pPr>
    </w:p>
    <w:sectPr w:rsidR="004100EB" w:rsidRPr="004100EB" w:rsidSect="004102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3EB0" w:rsidRDefault="00523EB0" w:rsidP="004102DC">
      <w:pPr>
        <w:spacing w:after="0" w:line="240" w:lineRule="auto"/>
      </w:pPr>
      <w:r>
        <w:separator/>
      </w:r>
    </w:p>
  </w:endnote>
  <w:endnote w:type="continuationSeparator" w:id="0">
    <w:p w:rsidR="00523EB0" w:rsidRDefault="00523EB0" w:rsidP="00410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3EB0" w:rsidRDefault="00523EB0" w:rsidP="004102DC">
      <w:pPr>
        <w:spacing w:after="0" w:line="240" w:lineRule="auto"/>
      </w:pPr>
      <w:r>
        <w:separator/>
      </w:r>
    </w:p>
  </w:footnote>
  <w:footnote w:type="continuationSeparator" w:id="0">
    <w:p w:rsidR="00523EB0" w:rsidRDefault="00523EB0" w:rsidP="004102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DC" w:rsidRPr="004102DC" w:rsidRDefault="004102DC" w:rsidP="004102DC">
    <w:pPr>
      <w:pStyle w:val="Header"/>
      <w:spacing w:line="480" w:lineRule="auto"/>
      <w:rPr>
        <w:rFonts w:ascii="Times New Roman" w:hAnsi="Times New Roman" w:cs="Times New Roman"/>
        <w:sz w:val="24"/>
        <w:szCs w:val="24"/>
      </w:rPr>
    </w:pPr>
    <w:r w:rsidRPr="004102DC">
      <w:rPr>
        <w:rFonts w:ascii="Times New Roman" w:hAnsi="Times New Roman" w:cs="Times New Roman"/>
        <w:sz w:val="24"/>
        <w:szCs w:val="24"/>
      </w:rPr>
      <w:t>HAMLET ACT I</w:t>
    </w:r>
    <w:r w:rsidRPr="004102DC">
      <w:rPr>
        <w:rFonts w:ascii="Times New Roman" w:hAnsi="Times New Roman" w:cs="Times New Roman"/>
        <w:sz w:val="24"/>
        <w:szCs w:val="24"/>
      </w:rPr>
      <w:tab/>
    </w:r>
    <w:r w:rsidRPr="004102DC">
      <w:rPr>
        <w:rFonts w:ascii="Times New Roman" w:hAnsi="Times New Roman" w:cs="Times New Roman"/>
        <w:sz w:val="24"/>
        <w:szCs w:val="24"/>
      </w:rPr>
      <w:tab/>
    </w:r>
    <w:sdt>
      <w:sdtPr>
        <w:rPr>
          <w:rFonts w:ascii="Times New Roman" w:hAnsi="Times New Roman" w:cs="Times New Roman"/>
          <w:sz w:val="24"/>
          <w:szCs w:val="24"/>
        </w:rPr>
        <w:id w:val="1038856583"/>
        <w:docPartObj>
          <w:docPartGallery w:val="Page Numbers (Top of Page)"/>
          <w:docPartUnique/>
        </w:docPartObj>
      </w:sdtPr>
      <w:sdtEndPr>
        <w:rPr>
          <w:noProof/>
        </w:rPr>
      </w:sdtEndPr>
      <w:sdtContent>
        <w:r w:rsidRPr="004102DC">
          <w:rPr>
            <w:rFonts w:ascii="Times New Roman" w:hAnsi="Times New Roman" w:cs="Times New Roman"/>
            <w:sz w:val="24"/>
            <w:szCs w:val="24"/>
          </w:rPr>
          <w:fldChar w:fldCharType="begin"/>
        </w:r>
        <w:r w:rsidRPr="004102DC">
          <w:rPr>
            <w:rFonts w:ascii="Times New Roman" w:hAnsi="Times New Roman" w:cs="Times New Roman"/>
            <w:sz w:val="24"/>
            <w:szCs w:val="24"/>
          </w:rPr>
          <w:instrText xml:space="preserve"> PAGE   \* MERGEFORMAT </w:instrText>
        </w:r>
        <w:r w:rsidRPr="004102DC">
          <w:rPr>
            <w:rFonts w:ascii="Times New Roman" w:hAnsi="Times New Roman" w:cs="Times New Roman"/>
            <w:sz w:val="24"/>
            <w:szCs w:val="24"/>
          </w:rPr>
          <w:fldChar w:fldCharType="separate"/>
        </w:r>
        <w:r w:rsidR="007A12CB">
          <w:rPr>
            <w:rFonts w:ascii="Times New Roman" w:hAnsi="Times New Roman" w:cs="Times New Roman"/>
            <w:noProof/>
            <w:sz w:val="24"/>
            <w:szCs w:val="24"/>
          </w:rPr>
          <w:t>4</w:t>
        </w:r>
        <w:r w:rsidRPr="004102DC">
          <w:rPr>
            <w:rFonts w:ascii="Times New Roman" w:hAnsi="Times New Roman" w:cs="Times New Roman"/>
            <w:noProof/>
            <w:sz w:val="24"/>
            <w:szCs w:val="24"/>
          </w:rPr>
          <w:fldChar w:fldCharType="end"/>
        </w:r>
      </w:sdtContent>
    </w:sdt>
  </w:p>
  <w:p w:rsidR="004102DC" w:rsidRDefault="004102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2DC" w:rsidRPr="004102DC" w:rsidRDefault="004102DC" w:rsidP="004102DC">
    <w:pPr>
      <w:pStyle w:val="Header"/>
      <w:spacing w:line="480" w:lineRule="auto"/>
      <w:rPr>
        <w:rFonts w:ascii="Times New Roman" w:hAnsi="Times New Roman" w:cs="Times New Roman"/>
        <w:sz w:val="24"/>
        <w:szCs w:val="24"/>
      </w:rPr>
    </w:pPr>
    <w:r w:rsidRPr="004102DC">
      <w:rPr>
        <w:rFonts w:ascii="Times New Roman" w:hAnsi="Times New Roman" w:cs="Times New Roman"/>
        <w:sz w:val="24"/>
        <w:szCs w:val="24"/>
      </w:rPr>
      <w:t>Running head: HAMLET ACT 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2MzY1NzUzNLc0MjFT0lEKTi0uzszPAykwrAUAObGNuSwAAAA="/>
  </w:docVars>
  <w:rsids>
    <w:rsidRoot w:val="004100EB"/>
    <w:rsid w:val="00282A71"/>
    <w:rsid w:val="004100EB"/>
    <w:rsid w:val="004102DC"/>
    <w:rsid w:val="004F3190"/>
    <w:rsid w:val="00523EB0"/>
    <w:rsid w:val="005D1FE9"/>
    <w:rsid w:val="00756E1E"/>
    <w:rsid w:val="007A12CB"/>
    <w:rsid w:val="00AA2D96"/>
    <w:rsid w:val="00AB75B0"/>
    <w:rsid w:val="00D40D4A"/>
    <w:rsid w:val="00D712B4"/>
    <w:rsid w:val="00F23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754666-CD52-4077-AF35-B70D91FA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2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2DC"/>
  </w:style>
  <w:style w:type="paragraph" w:styleId="Footer">
    <w:name w:val="footer"/>
    <w:basedOn w:val="Normal"/>
    <w:link w:val="FooterChar"/>
    <w:uiPriority w:val="99"/>
    <w:unhideWhenUsed/>
    <w:rsid w:val="004102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2019-03-06T18:18:00Z</dcterms:created>
  <dcterms:modified xsi:type="dcterms:W3CDTF">2019-03-06T18:18:00Z</dcterms:modified>
</cp:coreProperties>
</file>